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3"/>
        <w:gridCol w:w="4198"/>
        <w:gridCol w:w="1114"/>
        <w:gridCol w:w="3246"/>
      </w:tblGrid>
      <w:tr w:rsidR="0064051D" w:rsidTr="00E1371C">
        <w:tc>
          <w:tcPr>
            <w:tcW w:w="101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A65CE2" w:rsidRPr="00A73D22" w:rsidRDefault="00A65CE2" w:rsidP="00A73D22">
            <w:pPr>
              <w:jc w:val="center"/>
              <w:rPr>
                <w:b/>
              </w:rPr>
            </w:pPr>
            <w:r w:rsidRPr="00A73D22">
              <w:rPr>
                <w:b/>
              </w:rPr>
              <w:t>Код</w:t>
            </w:r>
          </w:p>
        </w:tc>
        <w:tc>
          <w:tcPr>
            <w:tcW w:w="4198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A65CE2" w:rsidRPr="00A73D22" w:rsidRDefault="00A65CE2" w:rsidP="00A73D22">
            <w:pPr>
              <w:jc w:val="center"/>
              <w:rPr>
                <w:b/>
              </w:rPr>
            </w:pPr>
            <w:r w:rsidRPr="00A73D22">
              <w:rPr>
                <w:b/>
              </w:rPr>
              <w:t>Наименование</w:t>
            </w:r>
          </w:p>
        </w:tc>
        <w:tc>
          <w:tcPr>
            <w:tcW w:w="111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A65CE2" w:rsidRPr="00A73D22" w:rsidRDefault="00A65CE2" w:rsidP="00A65CE2">
            <w:pPr>
              <w:jc w:val="center"/>
              <w:rPr>
                <w:b/>
              </w:rPr>
            </w:pPr>
            <w:r>
              <w:rPr>
                <w:b/>
              </w:rPr>
              <w:t xml:space="preserve">РРЦ, </w:t>
            </w:r>
            <w:proofErr w:type="spellStart"/>
            <w:r>
              <w:rPr>
                <w:b/>
              </w:rPr>
              <w:t>руб</w:t>
            </w:r>
            <w:proofErr w:type="spellEnd"/>
          </w:p>
        </w:tc>
        <w:tc>
          <w:tcPr>
            <w:tcW w:w="3246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A65CE2" w:rsidRPr="00A73D22" w:rsidRDefault="00A65CE2" w:rsidP="00A73D22">
            <w:pPr>
              <w:jc w:val="center"/>
              <w:rPr>
                <w:b/>
              </w:rPr>
            </w:pPr>
            <w:r w:rsidRPr="00A73D22">
              <w:rPr>
                <w:b/>
              </w:rPr>
              <w:t>Фото</w:t>
            </w:r>
          </w:p>
        </w:tc>
      </w:tr>
      <w:tr w:rsidR="00E1371C" w:rsidTr="00E1371C">
        <w:tc>
          <w:tcPr>
            <w:tcW w:w="9571" w:type="dxa"/>
            <w:gridSpan w:val="4"/>
            <w:shd w:val="clear" w:color="auto" w:fill="auto"/>
            <w:vAlign w:val="center"/>
          </w:tcPr>
          <w:p w:rsidR="00E1371C" w:rsidRPr="00A73D22" w:rsidRDefault="00E1371C" w:rsidP="00A73D22">
            <w:pPr>
              <w:jc w:val="center"/>
              <w:rPr>
                <w:b/>
              </w:rPr>
            </w:pPr>
            <w:r>
              <w:rPr>
                <w:b/>
              </w:rPr>
              <w:t>Стойки</w:t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A65CE2" w:rsidP="00A73D22">
            <w:pPr>
              <w:jc w:val="center"/>
            </w:pPr>
            <w:r w:rsidRPr="00A73D22">
              <w:t>A049382</w:t>
            </w:r>
          </w:p>
        </w:tc>
        <w:tc>
          <w:tcPr>
            <w:tcW w:w="4198" w:type="dxa"/>
            <w:vAlign w:val="center"/>
          </w:tcPr>
          <w:p w:rsidR="00A65CE2" w:rsidRDefault="00A65CE2" w:rsidP="00A73D22">
            <w:pPr>
              <w:jc w:val="center"/>
            </w:pPr>
            <w:r w:rsidRPr="00A73D22">
              <w:t xml:space="preserve">QUIK LOK Z460 рабочее место аранжировщика, 2 уровня, выдвижная полка, </w:t>
            </w:r>
            <w:proofErr w:type="spellStart"/>
            <w:r w:rsidRPr="00A73D22">
              <w:t>рэковое</w:t>
            </w:r>
            <w:proofErr w:type="spellEnd"/>
            <w:r w:rsidRPr="00A73D22">
              <w:t xml:space="preserve"> крепление, сталь, ламинировано чёрным деревом</w:t>
            </w:r>
          </w:p>
        </w:tc>
        <w:tc>
          <w:tcPr>
            <w:tcW w:w="1114" w:type="dxa"/>
            <w:vAlign w:val="center"/>
          </w:tcPr>
          <w:p w:rsidR="00A65CE2" w:rsidRDefault="00A65CE2" w:rsidP="00A65C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49 000</w:t>
            </w:r>
          </w:p>
        </w:tc>
        <w:tc>
          <w:tcPr>
            <w:tcW w:w="3246" w:type="dxa"/>
            <w:vAlign w:val="center"/>
          </w:tcPr>
          <w:p w:rsidR="00A65CE2" w:rsidRDefault="00A65CE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D3CCF5" wp14:editId="2F6AB935">
                  <wp:extent cx="1847850" cy="1752301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382" cy="175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3B30EF" w:rsidP="00A73D22">
            <w:pPr>
              <w:jc w:val="center"/>
            </w:pPr>
            <w:r w:rsidRPr="003B30EF">
              <w:t>61956</w:t>
            </w:r>
          </w:p>
        </w:tc>
        <w:tc>
          <w:tcPr>
            <w:tcW w:w="4198" w:type="dxa"/>
            <w:vAlign w:val="center"/>
          </w:tcPr>
          <w:p w:rsidR="00A65CE2" w:rsidRDefault="003B30EF" w:rsidP="00A73D22">
            <w:pPr>
              <w:jc w:val="center"/>
            </w:pPr>
            <w:r w:rsidRPr="003B30EF">
              <w:t>QUIK LOK A114 BK настольная микрофонная стойка (цвет - чёрный)</w:t>
            </w:r>
          </w:p>
        </w:tc>
        <w:tc>
          <w:tcPr>
            <w:tcW w:w="1114" w:type="dxa"/>
            <w:vAlign w:val="center"/>
          </w:tcPr>
          <w:p w:rsidR="00A65CE2" w:rsidRDefault="003B30EF" w:rsidP="00A65CE2">
            <w:pPr>
              <w:jc w:val="center"/>
            </w:pPr>
            <w:r>
              <w:t>3 300</w:t>
            </w:r>
          </w:p>
        </w:tc>
        <w:tc>
          <w:tcPr>
            <w:tcW w:w="3246" w:type="dxa"/>
            <w:vAlign w:val="center"/>
          </w:tcPr>
          <w:p w:rsidR="00A65CE2" w:rsidRDefault="00BE098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40FB41" wp14:editId="01C45EDC">
                  <wp:extent cx="1381125" cy="17176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81125" cy="17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>A047641</w:t>
            </w:r>
          </w:p>
        </w:tc>
        <w:tc>
          <w:tcPr>
            <w:tcW w:w="4198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 xml:space="preserve">QUIK LOK SLS15 элеватор для светового оборудования, ручной механизм подъёма, </w:t>
            </w:r>
            <w:proofErr w:type="spellStart"/>
            <w:r w:rsidRPr="00BE0982">
              <w:t>выс</w:t>
            </w:r>
            <w:proofErr w:type="spellEnd"/>
            <w:r w:rsidRPr="00BE0982">
              <w:t xml:space="preserve"> от175 до 400 см, нагрузка до 85 кг, сталь.</w:t>
            </w:r>
          </w:p>
        </w:tc>
        <w:tc>
          <w:tcPr>
            <w:tcW w:w="1114" w:type="dxa"/>
            <w:vAlign w:val="center"/>
          </w:tcPr>
          <w:p w:rsidR="00A65CE2" w:rsidRDefault="00BE0982" w:rsidP="00A65CE2">
            <w:pPr>
              <w:jc w:val="center"/>
            </w:pPr>
            <w:r>
              <w:t>48 000</w:t>
            </w:r>
          </w:p>
        </w:tc>
        <w:tc>
          <w:tcPr>
            <w:tcW w:w="3246" w:type="dxa"/>
            <w:vAlign w:val="center"/>
          </w:tcPr>
          <w:p w:rsidR="00A65CE2" w:rsidRDefault="00BE098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400FE9" wp14:editId="5D807245">
                  <wp:extent cx="1600200" cy="2221745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71" cy="22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>A047721</w:t>
            </w:r>
          </w:p>
        </w:tc>
        <w:tc>
          <w:tcPr>
            <w:tcW w:w="4198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>QUIK LOK QT3200-T2 Т-</w:t>
            </w:r>
            <w:proofErr w:type="spellStart"/>
            <w:r w:rsidRPr="00BE0982">
              <w:t>образн</w:t>
            </w:r>
            <w:proofErr w:type="spellEnd"/>
            <w:r w:rsidRPr="00BE0982">
              <w:t>. крепёж для фермовых конструкций на стойку SLS15, крепёж в комплекте, нагрузка до 300 кг (2шт.)</w:t>
            </w:r>
          </w:p>
        </w:tc>
        <w:tc>
          <w:tcPr>
            <w:tcW w:w="1114" w:type="dxa"/>
            <w:vAlign w:val="center"/>
          </w:tcPr>
          <w:p w:rsidR="00A65CE2" w:rsidRDefault="00BE0982" w:rsidP="00A65CE2">
            <w:pPr>
              <w:jc w:val="center"/>
            </w:pPr>
            <w:r>
              <w:t>22 900</w:t>
            </w:r>
          </w:p>
        </w:tc>
        <w:tc>
          <w:tcPr>
            <w:tcW w:w="3246" w:type="dxa"/>
            <w:vAlign w:val="center"/>
          </w:tcPr>
          <w:p w:rsidR="00A65CE2" w:rsidRDefault="00BE098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7EC222" wp14:editId="3A1DD553">
                  <wp:extent cx="1921125" cy="106680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>A022290</w:t>
            </w:r>
          </w:p>
        </w:tc>
        <w:tc>
          <w:tcPr>
            <w:tcW w:w="4198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>QUIK LOK S195 перекладина для крепления 8-ми световых приборов, длина 1 метр.</w:t>
            </w:r>
          </w:p>
        </w:tc>
        <w:tc>
          <w:tcPr>
            <w:tcW w:w="1114" w:type="dxa"/>
            <w:vAlign w:val="center"/>
          </w:tcPr>
          <w:p w:rsidR="00A65CE2" w:rsidRDefault="00BE0982" w:rsidP="00A65CE2">
            <w:pPr>
              <w:jc w:val="center"/>
            </w:pPr>
            <w:r>
              <w:t>4 300</w:t>
            </w:r>
          </w:p>
        </w:tc>
        <w:tc>
          <w:tcPr>
            <w:tcW w:w="3246" w:type="dxa"/>
            <w:vAlign w:val="center"/>
          </w:tcPr>
          <w:p w:rsidR="00A65CE2" w:rsidRDefault="00BE098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F78C21" wp14:editId="5FC15B4F">
                  <wp:extent cx="1762125" cy="507231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05" cy="51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lastRenderedPageBreak/>
              <w:t>A083824</w:t>
            </w:r>
          </w:p>
        </w:tc>
        <w:tc>
          <w:tcPr>
            <w:tcW w:w="4198" w:type="dxa"/>
            <w:vAlign w:val="center"/>
          </w:tcPr>
          <w:p w:rsidR="00A65CE2" w:rsidRDefault="00BE0982" w:rsidP="00A73D22">
            <w:pPr>
              <w:jc w:val="center"/>
            </w:pPr>
            <w:r w:rsidRPr="00BE0982">
              <w:t xml:space="preserve">QUIK LOK SLS11 стальная стойка для акустических систем, ручной червячный механизм подъёма, </w:t>
            </w:r>
            <w:proofErr w:type="spellStart"/>
            <w:r w:rsidRPr="00BE0982">
              <w:t>выс</w:t>
            </w:r>
            <w:proofErr w:type="spellEnd"/>
            <w:r w:rsidRPr="00BE0982">
              <w:t xml:space="preserve"> от150 до 240 см</w:t>
            </w:r>
          </w:p>
        </w:tc>
        <w:tc>
          <w:tcPr>
            <w:tcW w:w="1114" w:type="dxa"/>
            <w:vAlign w:val="center"/>
          </w:tcPr>
          <w:p w:rsidR="00A65CE2" w:rsidRDefault="00BE0982" w:rsidP="00A65CE2">
            <w:pPr>
              <w:jc w:val="center"/>
            </w:pPr>
            <w:r>
              <w:t>29 200</w:t>
            </w:r>
          </w:p>
        </w:tc>
        <w:tc>
          <w:tcPr>
            <w:tcW w:w="3246" w:type="dxa"/>
            <w:vAlign w:val="center"/>
          </w:tcPr>
          <w:p w:rsidR="00A65CE2" w:rsidRDefault="00BE098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3CF812" wp14:editId="3EC2B9FA">
                  <wp:extent cx="1133475" cy="243943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74" cy="244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A65CE2" w:rsidRDefault="0064051D" w:rsidP="00A73D22">
            <w:pPr>
              <w:jc w:val="center"/>
            </w:pPr>
            <w:r w:rsidRPr="0064051D">
              <w:t>62278</w:t>
            </w:r>
          </w:p>
        </w:tc>
        <w:tc>
          <w:tcPr>
            <w:tcW w:w="4198" w:type="dxa"/>
            <w:vAlign w:val="center"/>
          </w:tcPr>
          <w:p w:rsidR="00A65CE2" w:rsidRDefault="0064051D" w:rsidP="00A73D22">
            <w:pPr>
              <w:jc w:val="center"/>
            </w:pPr>
            <w:r w:rsidRPr="0064051D">
              <w:t xml:space="preserve">QUIK LOK Z716 Z-образная клавишная стойка, в 67-85, </w:t>
            </w:r>
            <w:proofErr w:type="spellStart"/>
            <w:r w:rsidRPr="0064051D">
              <w:t>дл</w:t>
            </w:r>
            <w:proofErr w:type="spellEnd"/>
            <w:r w:rsidRPr="0064051D">
              <w:t xml:space="preserve"> 86 см, ш 50 см, сталь, чёрная</w:t>
            </w:r>
          </w:p>
        </w:tc>
        <w:tc>
          <w:tcPr>
            <w:tcW w:w="1114" w:type="dxa"/>
            <w:vAlign w:val="center"/>
          </w:tcPr>
          <w:p w:rsidR="00A65CE2" w:rsidRDefault="0064051D" w:rsidP="00A65CE2">
            <w:pPr>
              <w:jc w:val="center"/>
            </w:pPr>
            <w:r>
              <w:t>11 900</w:t>
            </w:r>
          </w:p>
        </w:tc>
        <w:tc>
          <w:tcPr>
            <w:tcW w:w="3246" w:type="dxa"/>
            <w:vAlign w:val="center"/>
          </w:tcPr>
          <w:p w:rsidR="00A65CE2" w:rsidRDefault="0064051D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DB77744" wp14:editId="326755A7">
                  <wp:extent cx="1400175" cy="1352224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35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>A081526</w:t>
            </w:r>
          </w:p>
        </w:tc>
        <w:tc>
          <w:tcPr>
            <w:tcW w:w="4198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>QUIK LOK Z716L Z-образная клавишная стойка, высота 67-85, длина 112 см, ширина 50 см, сталь, чёрная</w:t>
            </w:r>
          </w:p>
        </w:tc>
        <w:tc>
          <w:tcPr>
            <w:tcW w:w="1114" w:type="dxa"/>
            <w:vAlign w:val="center"/>
          </w:tcPr>
          <w:p w:rsidR="0064051D" w:rsidRDefault="0064051D" w:rsidP="00A65CE2">
            <w:pPr>
              <w:jc w:val="center"/>
            </w:pPr>
            <w:r>
              <w:t>12 900</w:t>
            </w:r>
          </w:p>
        </w:tc>
        <w:tc>
          <w:tcPr>
            <w:tcW w:w="3246" w:type="dxa"/>
            <w:vAlign w:val="center"/>
          </w:tcPr>
          <w:p w:rsidR="0064051D" w:rsidRDefault="0064051D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55A9EB" wp14:editId="5F39C5D6">
                  <wp:extent cx="1512196" cy="1314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02" cy="132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>A046310</w:t>
            </w:r>
          </w:p>
        </w:tc>
        <w:tc>
          <w:tcPr>
            <w:tcW w:w="4198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 xml:space="preserve">QUIK LOK GI8 универсальная складная подставка для гитары, круглое основание, </w:t>
            </w:r>
            <w:proofErr w:type="spellStart"/>
            <w:r w:rsidRPr="0064051D">
              <w:t>диам</w:t>
            </w:r>
            <w:proofErr w:type="spellEnd"/>
            <w:r w:rsidRPr="0064051D">
              <w:t>. 27 см, цвет черный</w:t>
            </w:r>
          </w:p>
        </w:tc>
        <w:tc>
          <w:tcPr>
            <w:tcW w:w="1114" w:type="dxa"/>
            <w:vAlign w:val="center"/>
          </w:tcPr>
          <w:p w:rsidR="0064051D" w:rsidRDefault="0064051D" w:rsidP="00A65CE2">
            <w:pPr>
              <w:jc w:val="center"/>
            </w:pPr>
            <w:r>
              <w:t>2 400</w:t>
            </w:r>
          </w:p>
        </w:tc>
        <w:tc>
          <w:tcPr>
            <w:tcW w:w="3246" w:type="dxa"/>
            <w:vAlign w:val="center"/>
          </w:tcPr>
          <w:p w:rsidR="0064051D" w:rsidRDefault="0064051D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941B75" wp14:editId="4A48DC47">
                  <wp:extent cx="1291964" cy="1584657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242" cy="15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>A050152</w:t>
            </w:r>
          </w:p>
        </w:tc>
        <w:tc>
          <w:tcPr>
            <w:tcW w:w="4198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>QUIK LOK IPS12 универсальный держатель планшета длиной 111-301 мм, шириной 6,9-18,7 мм, с креплением на стойку, цвет черный</w:t>
            </w:r>
          </w:p>
        </w:tc>
        <w:tc>
          <w:tcPr>
            <w:tcW w:w="1114" w:type="dxa"/>
            <w:vAlign w:val="center"/>
          </w:tcPr>
          <w:p w:rsidR="0064051D" w:rsidRDefault="0064051D" w:rsidP="00A65CE2">
            <w:pPr>
              <w:jc w:val="center"/>
            </w:pPr>
            <w:r>
              <w:t>4 900</w:t>
            </w:r>
          </w:p>
        </w:tc>
        <w:tc>
          <w:tcPr>
            <w:tcW w:w="3246" w:type="dxa"/>
            <w:vAlign w:val="center"/>
          </w:tcPr>
          <w:p w:rsidR="0064051D" w:rsidRDefault="0064051D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5BE709" wp14:editId="0EE2ABC5">
                  <wp:extent cx="1475574" cy="1828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7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lastRenderedPageBreak/>
              <w:t>A068199</w:t>
            </w:r>
          </w:p>
        </w:tc>
        <w:tc>
          <w:tcPr>
            <w:tcW w:w="4198" w:type="dxa"/>
            <w:vAlign w:val="center"/>
          </w:tcPr>
          <w:p w:rsidR="0064051D" w:rsidRDefault="0064051D" w:rsidP="00A73D22">
            <w:pPr>
              <w:jc w:val="center"/>
            </w:pPr>
            <w:r w:rsidRPr="0064051D">
              <w:t>QUIK LOK MS332 оркестровый пюпитр с деревянным столом (55х37 см), высота 75-129 см.</w:t>
            </w:r>
          </w:p>
        </w:tc>
        <w:tc>
          <w:tcPr>
            <w:tcW w:w="1114" w:type="dxa"/>
            <w:vAlign w:val="center"/>
          </w:tcPr>
          <w:p w:rsidR="0064051D" w:rsidRDefault="0064051D" w:rsidP="00A65CE2">
            <w:pPr>
              <w:jc w:val="center"/>
            </w:pPr>
            <w:r>
              <w:t>7 200</w:t>
            </w:r>
          </w:p>
        </w:tc>
        <w:tc>
          <w:tcPr>
            <w:tcW w:w="3246" w:type="dxa"/>
            <w:vAlign w:val="center"/>
          </w:tcPr>
          <w:p w:rsidR="0064051D" w:rsidRDefault="00FB15BD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02375E" wp14:editId="02400A73">
                  <wp:extent cx="1143000" cy="1877786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7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64051D" w:rsidRDefault="00FB15BD" w:rsidP="00A73D22">
            <w:pPr>
              <w:jc w:val="center"/>
            </w:pPr>
            <w:r w:rsidRPr="00FB15BD">
              <w:t>A050263</w:t>
            </w:r>
          </w:p>
        </w:tc>
        <w:tc>
          <w:tcPr>
            <w:tcW w:w="4198" w:type="dxa"/>
            <w:vAlign w:val="center"/>
          </w:tcPr>
          <w:p w:rsidR="0064051D" w:rsidRDefault="00FB15BD" w:rsidP="00A73D22">
            <w:pPr>
              <w:jc w:val="center"/>
            </w:pPr>
            <w:r w:rsidRPr="00FB15BD">
              <w:t xml:space="preserve">QUIK LOK WS640 многофункциональная стойка под клавиши, микшер, усилитель, </w:t>
            </w:r>
            <w:proofErr w:type="spellStart"/>
            <w:r w:rsidRPr="00FB15BD">
              <w:t>ш.от</w:t>
            </w:r>
            <w:proofErr w:type="spellEnd"/>
            <w:r w:rsidRPr="00FB15BD">
              <w:t xml:space="preserve"> 73 до 66 см, </w:t>
            </w:r>
            <w:proofErr w:type="spellStart"/>
            <w:r w:rsidRPr="00FB15BD">
              <w:t>в.от</w:t>
            </w:r>
            <w:proofErr w:type="spellEnd"/>
            <w:r w:rsidRPr="00FB15BD">
              <w:t xml:space="preserve"> 62 до 81 см, до 135 кг, сталь</w:t>
            </w:r>
          </w:p>
        </w:tc>
        <w:tc>
          <w:tcPr>
            <w:tcW w:w="1114" w:type="dxa"/>
            <w:vAlign w:val="center"/>
          </w:tcPr>
          <w:p w:rsidR="0064051D" w:rsidRDefault="00FB15BD" w:rsidP="00A65CE2">
            <w:pPr>
              <w:jc w:val="center"/>
            </w:pPr>
            <w:r>
              <w:t>15 600</w:t>
            </w:r>
          </w:p>
        </w:tc>
        <w:tc>
          <w:tcPr>
            <w:tcW w:w="3246" w:type="dxa"/>
            <w:vAlign w:val="center"/>
          </w:tcPr>
          <w:p w:rsidR="0064051D" w:rsidRDefault="00FB15BD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BDBA24" wp14:editId="6A488757">
                  <wp:extent cx="1490033" cy="1581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884" cy="158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51D" w:rsidTr="00A65CE2">
        <w:tc>
          <w:tcPr>
            <w:tcW w:w="1013" w:type="dxa"/>
            <w:vAlign w:val="center"/>
          </w:tcPr>
          <w:p w:rsidR="0064051D" w:rsidRDefault="00E1371C" w:rsidP="00A73D22">
            <w:pPr>
              <w:jc w:val="center"/>
            </w:pPr>
            <w:r w:rsidRPr="00E1371C">
              <w:t>A045475</w:t>
            </w:r>
          </w:p>
        </w:tc>
        <w:tc>
          <w:tcPr>
            <w:tcW w:w="4198" w:type="dxa"/>
            <w:vAlign w:val="center"/>
          </w:tcPr>
          <w:p w:rsidR="0064051D" w:rsidRDefault="00E1371C" w:rsidP="00A73D22">
            <w:pPr>
              <w:jc w:val="center"/>
            </w:pPr>
            <w:r w:rsidRPr="00E1371C">
              <w:t xml:space="preserve">QUIK LOK BS542 высокая подставка для мониторов ближней зоны (107 см), нагрузка до 57 кг, </w:t>
            </w:r>
            <w:proofErr w:type="spellStart"/>
            <w:r w:rsidRPr="00E1371C">
              <w:t>пл-дь</w:t>
            </w:r>
            <w:proofErr w:type="spellEnd"/>
            <w:r w:rsidRPr="00E1371C">
              <w:t xml:space="preserve"> 28 см2</w:t>
            </w:r>
          </w:p>
        </w:tc>
        <w:tc>
          <w:tcPr>
            <w:tcW w:w="1114" w:type="dxa"/>
            <w:vAlign w:val="center"/>
          </w:tcPr>
          <w:p w:rsidR="0064051D" w:rsidRDefault="00E1371C" w:rsidP="00A65CE2">
            <w:pPr>
              <w:jc w:val="center"/>
            </w:pPr>
            <w:r>
              <w:t>10 400</w:t>
            </w:r>
          </w:p>
        </w:tc>
        <w:tc>
          <w:tcPr>
            <w:tcW w:w="3246" w:type="dxa"/>
            <w:vAlign w:val="center"/>
          </w:tcPr>
          <w:p w:rsidR="0064051D" w:rsidRDefault="00E1371C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D1F171" wp14:editId="5A3D96FA">
                  <wp:extent cx="1038225" cy="2089672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02" cy="210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71C" w:rsidTr="00E60C7C">
        <w:tc>
          <w:tcPr>
            <w:tcW w:w="9571" w:type="dxa"/>
            <w:gridSpan w:val="4"/>
            <w:vAlign w:val="center"/>
          </w:tcPr>
          <w:p w:rsidR="00E1371C" w:rsidRPr="00E1371C" w:rsidRDefault="00E1371C" w:rsidP="00A73D22">
            <w:pPr>
              <w:jc w:val="center"/>
              <w:rPr>
                <w:b/>
              </w:rPr>
            </w:pPr>
            <w:bookmarkStart w:id="0" w:name="_GoBack"/>
            <w:bookmarkEnd w:id="0"/>
            <w:r w:rsidRPr="00E1371C">
              <w:rPr>
                <w:b/>
              </w:rPr>
              <w:t>Кабели</w:t>
            </w: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>A062732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CA215 </w:t>
            </w:r>
            <w:proofErr w:type="spellStart"/>
            <w:r w:rsidRPr="00383F02">
              <w:t>спикерный</w:t>
            </w:r>
            <w:proofErr w:type="spellEnd"/>
            <w:r w:rsidRPr="00383F02">
              <w:t xml:space="preserve"> кабель 2 проводника, сечение 2х1,5 мм, внешний диаметр 7 мм, бухта (цена за метр)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160</w:t>
            </w:r>
          </w:p>
        </w:tc>
        <w:tc>
          <w:tcPr>
            <w:tcW w:w="3246" w:type="dxa"/>
            <w:vMerge w:val="restart"/>
            <w:vAlign w:val="center"/>
          </w:tcPr>
          <w:p w:rsidR="00383F02" w:rsidRDefault="00383F0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4466ED" wp14:editId="642D5588">
                  <wp:extent cx="1329122" cy="136207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451" cy="136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>A062733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CA225 </w:t>
            </w:r>
            <w:proofErr w:type="spellStart"/>
            <w:r w:rsidRPr="00383F02">
              <w:t>спикерный</w:t>
            </w:r>
            <w:proofErr w:type="spellEnd"/>
            <w:r w:rsidRPr="00383F02">
              <w:t xml:space="preserve"> кабель 2 проводника, сечение 2х2,5 мм, внешний диаметр 8,4 мм, бухта (цена за метр)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240</w:t>
            </w:r>
          </w:p>
        </w:tc>
        <w:tc>
          <w:tcPr>
            <w:tcW w:w="3246" w:type="dxa"/>
            <w:vMerge/>
            <w:vAlign w:val="center"/>
          </w:tcPr>
          <w:p w:rsidR="00383F02" w:rsidRDefault="00383F02" w:rsidP="00A73D22">
            <w:pPr>
              <w:jc w:val="center"/>
            </w:pP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>A062734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CA24 </w:t>
            </w:r>
            <w:proofErr w:type="spellStart"/>
            <w:r w:rsidRPr="00383F02">
              <w:t>спикерный</w:t>
            </w:r>
            <w:proofErr w:type="spellEnd"/>
            <w:r w:rsidRPr="00383F02">
              <w:t xml:space="preserve"> кабель 2 проводника, сечение 2х4 мм, внешний диаметр 10,8 мм, бухта (цена за метр)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440</w:t>
            </w:r>
          </w:p>
        </w:tc>
        <w:tc>
          <w:tcPr>
            <w:tcW w:w="3246" w:type="dxa"/>
            <w:vMerge/>
            <w:vAlign w:val="center"/>
          </w:tcPr>
          <w:p w:rsidR="00383F02" w:rsidRDefault="00383F02" w:rsidP="00A73D22">
            <w:pPr>
              <w:jc w:val="center"/>
            </w:pP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>A068280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STR608-1BK компонентный кабель, 1 м, разъёмы 2 x </w:t>
            </w:r>
            <w:proofErr w:type="spellStart"/>
            <w:r w:rsidRPr="00383F02">
              <w:t>Mini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Jack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Male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Stereo</w:t>
            </w:r>
            <w:proofErr w:type="spellEnd"/>
            <w:r w:rsidRPr="00383F02">
              <w:t xml:space="preserve"> (3,5 </w:t>
            </w:r>
            <w:proofErr w:type="spellStart"/>
            <w:r w:rsidRPr="00383F02">
              <w:t>mm</w:t>
            </w:r>
            <w:proofErr w:type="spellEnd"/>
            <w:r w:rsidRPr="00383F02">
              <w:t>), пластик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940</w:t>
            </w:r>
          </w:p>
        </w:tc>
        <w:tc>
          <w:tcPr>
            <w:tcW w:w="3246" w:type="dxa"/>
            <w:vMerge w:val="restart"/>
            <w:vAlign w:val="center"/>
          </w:tcPr>
          <w:p w:rsidR="00383F02" w:rsidRDefault="00383F0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BF6115" wp14:editId="31FC4C94">
                  <wp:extent cx="1885949" cy="31432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27" cy="32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>A068281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STR608-3BK компонентный кабель, 3 метра, разъёмы 2 x </w:t>
            </w:r>
            <w:proofErr w:type="spellStart"/>
            <w:r w:rsidRPr="00383F02">
              <w:t>Mini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Jack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Male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Stereo</w:t>
            </w:r>
            <w:proofErr w:type="spellEnd"/>
            <w:r w:rsidRPr="00383F02">
              <w:t xml:space="preserve"> (3,5 </w:t>
            </w:r>
            <w:proofErr w:type="spellStart"/>
            <w:r w:rsidRPr="00383F02">
              <w:t>mm</w:t>
            </w:r>
            <w:proofErr w:type="spellEnd"/>
            <w:r w:rsidRPr="00383F02">
              <w:t>)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1 130</w:t>
            </w:r>
          </w:p>
        </w:tc>
        <w:tc>
          <w:tcPr>
            <w:tcW w:w="3246" w:type="dxa"/>
            <w:vMerge/>
            <w:vAlign w:val="center"/>
          </w:tcPr>
          <w:p w:rsidR="00383F02" w:rsidRDefault="00383F02" w:rsidP="00A73D22">
            <w:pPr>
              <w:jc w:val="center"/>
            </w:pP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>A047283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S206-3 BK </w:t>
            </w:r>
            <w:proofErr w:type="spellStart"/>
            <w:r w:rsidRPr="00383F02">
              <w:t>Standart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Silver</w:t>
            </w:r>
            <w:proofErr w:type="spellEnd"/>
            <w:r w:rsidRPr="00383F02">
              <w:t xml:space="preserve"> готовый инструментальный кабель, 3 метра, разъемы </w:t>
            </w:r>
            <w:proofErr w:type="spellStart"/>
            <w:r w:rsidRPr="00383F02">
              <w:t>Stereo</w:t>
            </w:r>
            <w:proofErr w:type="spellEnd"/>
            <w:r w:rsidRPr="00383F02">
              <w:t xml:space="preserve"> </w:t>
            </w:r>
            <w:proofErr w:type="spellStart"/>
            <w:r w:rsidRPr="00383F02">
              <w:t>Jack</w:t>
            </w:r>
            <w:proofErr w:type="spellEnd"/>
            <w:r w:rsidRPr="00383F02">
              <w:t xml:space="preserve"> прямые металлические, цвет черный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1 400</w:t>
            </w:r>
          </w:p>
        </w:tc>
        <w:tc>
          <w:tcPr>
            <w:tcW w:w="3246" w:type="dxa"/>
            <w:vAlign w:val="center"/>
          </w:tcPr>
          <w:p w:rsidR="00383F02" w:rsidRDefault="00383F0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9D55E9" wp14:editId="29F5A808">
                  <wp:extent cx="1304925" cy="36718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36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lastRenderedPageBreak/>
              <w:t xml:space="preserve">56768  </w:t>
            </w:r>
          </w:p>
        </w:tc>
        <w:tc>
          <w:tcPr>
            <w:tcW w:w="4198" w:type="dxa"/>
            <w:vAlign w:val="center"/>
          </w:tcPr>
          <w:p w:rsidR="00383F02" w:rsidRDefault="00383F02" w:rsidP="00A73D22">
            <w:pPr>
              <w:jc w:val="center"/>
            </w:pPr>
            <w:r w:rsidRPr="00383F02">
              <w:t xml:space="preserve">QUIK LOK S165-4.5 миди кабель, 4.5м., металлический разъемы 5-pole </w:t>
            </w:r>
            <w:proofErr w:type="spellStart"/>
            <w:r w:rsidRPr="00383F02">
              <w:t>Male</w:t>
            </w:r>
            <w:proofErr w:type="spellEnd"/>
            <w:r w:rsidRPr="00383F02">
              <w:t xml:space="preserve"> DIN</w:t>
            </w:r>
          </w:p>
        </w:tc>
        <w:tc>
          <w:tcPr>
            <w:tcW w:w="1114" w:type="dxa"/>
            <w:vAlign w:val="center"/>
          </w:tcPr>
          <w:p w:rsidR="00383F02" w:rsidRDefault="00383F02" w:rsidP="00A65CE2">
            <w:pPr>
              <w:jc w:val="center"/>
            </w:pPr>
            <w:r>
              <w:t>1 700</w:t>
            </w:r>
          </w:p>
        </w:tc>
        <w:tc>
          <w:tcPr>
            <w:tcW w:w="3246" w:type="dxa"/>
            <w:vAlign w:val="center"/>
          </w:tcPr>
          <w:p w:rsidR="00383F02" w:rsidRDefault="00383F02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0CD38CF" wp14:editId="48942C2D">
                  <wp:extent cx="1514475" cy="5016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F02" w:rsidTr="00A65CE2">
        <w:tc>
          <w:tcPr>
            <w:tcW w:w="1013" w:type="dxa"/>
            <w:vAlign w:val="center"/>
          </w:tcPr>
          <w:p w:rsidR="00383F02" w:rsidRDefault="006E0DE5" w:rsidP="00A73D22">
            <w:pPr>
              <w:jc w:val="center"/>
            </w:pPr>
            <w:r w:rsidRPr="006E0DE5">
              <w:t>A062741</w:t>
            </w:r>
          </w:p>
        </w:tc>
        <w:tc>
          <w:tcPr>
            <w:tcW w:w="4198" w:type="dxa"/>
            <w:vAlign w:val="center"/>
          </w:tcPr>
          <w:p w:rsidR="00383F02" w:rsidRDefault="006E0DE5" w:rsidP="00A73D22">
            <w:pPr>
              <w:jc w:val="center"/>
            </w:pPr>
            <w:r w:rsidRPr="006E0DE5">
              <w:t>QUIK LOK CM825 BK бюджетный цифровой кабель DMX, 120 Ом, структура 2x0.25 мм, бухта (цена за метр)</w:t>
            </w:r>
          </w:p>
        </w:tc>
        <w:tc>
          <w:tcPr>
            <w:tcW w:w="1114" w:type="dxa"/>
            <w:vAlign w:val="center"/>
          </w:tcPr>
          <w:p w:rsidR="00383F02" w:rsidRDefault="006E0DE5" w:rsidP="00A65CE2">
            <w:pPr>
              <w:jc w:val="center"/>
            </w:pPr>
            <w:r>
              <w:t>170</w:t>
            </w:r>
          </w:p>
        </w:tc>
        <w:tc>
          <w:tcPr>
            <w:tcW w:w="3246" w:type="dxa"/>
            <w:vAlign w:val="center"/>
          </w:tcPr>
          <w:p w:rsidR="00383F02" w:rsidRDefault="006E0DE5" w:rsidP="00A73D2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8CE349" wp14:editId="54F95A3C">
                  <wp:extent cx="1743075" cy="45652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5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504" w:rsidRDefault="00DA1504"/>
    <w:sectPr w:rsidR="00DA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73"/>
    <w:rsid w:val="000D4273"/>
    <w:rsid w:val="00383F02"/>
    <w:rsid w:val="003B30EF"/>
    <w:rsid w:val="0064051D"/>
    <w:rsid w:val="006E0DE5"/>
    <w:rsid w:val="009141E5"/>
    <w:rsid w:val="00A65CE2"/>
    <w:rsid w:val="00A73D22"/>
    <w:rsid w:val="00BE0982"/>
    <w:rsid w:val="00DA1504"/>
    <w:rsid w:val="00E1371C"/>
    <w:rsid w:val="00FB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muztorg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2019-01-22T06:09:00Z</dcterms:created>
  <dcterms:modified xsi:type="dcterms:W3CDTF">2019-01-22T09:03:00Z</dcterms:modified>
</cp:coreProperties>
</file>